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07" w:rsidRPr="00BC09A3" w:rsidRDefault="00BC09A3" w:rsidP="007D4E93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color w:val="405965"/>
          <w:sz w:val="28"/>
          <w:szCs w:val="28"/>
        </w:rPr>
        <w:t xml:space="preserve"> </w:t>
      </w:r>
    </w:p>
    <w:p w:rsidR="00020165" w:rsidRPr="00AC28A0" w:rsidRDefault="00020165" w:rsidP="00020165">
      <w:pPr>
        <w:autoSpaceDE w:val="0"/>
        <w:autoSpaceDN w:val="0"/>
        <w:adjustRightInd w:val="0"/>
        <w:ind w:firstLine="709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000000"/>
          <w:sz w:val="36"/>
          <w:szCs w:val="36"/>
        </w:rPr>
        <w:t xml:space="preserve">          </w:t>
      </w:r>
      <w:r w:rsidR="00AC28A0">
        <w:rPr>
          <w:b/>
          <w:bCs/>
          <w:color w:val="000000"/>
          <w:sz w:val="36"/>
          <w:szCs w:val="36"/>
        </w:rPr>
        <w:t xml:space="preserve">    </w:t>
      </w:r>
      <w:r w:rsidRPr="00AC28A0">
        <w:rPr>
          <w:b/>
          <w:bCs/>
          <w:color w:val="C00000"/>
          <w:sz w:val="32"/>
          <w:szCs w:val="32"/>
          <w:u w:val="single"/>
        </w:rPr>
        <w:t>Своевременная  регистрация</w:t>
      </w:r>
      <w:r w:rsidR="002C19FF" w:rsidRPr="00AC28A0">
        <w:rPr>
          <w:b/>
          <w:bCs/>
          <w:color w:val="C00000"/>
          <w:sz w:val="32"/>
          <w:szCs w:val="32"/>
          <w:u w:val="single"/>
        </w:rPr>
        <w:t xml:space="preserve"> </w:t>
      </w:r>
      <w:r w:rsidRPr="00AC28A0">
        <w:rPr>
          <w:b/>
          <w:bCs/>
          <w:color w:val="C00000"/>
          <w:sz w:val="32"/>
          <w:szCs w:val="32"/>
          <w:u w:val="single"/>
        </w:rPr>
        <w:t xml:space="preserve"> </w:t>
      </w:r>
      <w:r w:rsidR="002C19FF" w:rsidRPr="00AC28A0">
        <w:rPr>
          <w:b/>
          <w:bCs/>
          <w:color w:val="C00000"/>
          <w:sz w:val="32"/>
          <w:szCs w:val="32"/>
          <w:u w:val="single"/>
        </w:rPr>
        <w:t xml:space="preserve">ККТ </w:t>
      </w:r>
      <w:r w:rsidRPr="00AC28A0">
        <w:rPr>
          <w:b/>
          <w:bCs/>
          <w:color w:val="C00000"/>
          <w:sz w:val="32"/>
          <w:szCs w:val="32"/>
          <w:u w:val="single"/>
        </w:rPr>
        <w:t xml:space="preserve"> </w:t>
      </w:r>
      <w:r w:rsidR="002C19FF" w:rsidRPr="00AC28A0">
        <w:rPr>
          <w:b/>
          <w:bCs/>
          <w:color w:val="C00000"/>
          <w:sz w:val="32"/>
          <w:szCs w:val="32"/>
          <w:u w:val="single"/>
        </w:rPr>
        <w:t xml:space="preserve">позволит </w:t>
      </w:r>
      <w:r w:rsidRPr="00AC28A0">
        <w:rPr>
          <w:b/>
          <w:bCs/>
          <w:color w:val="C00000"/>
          <w:sz w:val="32"/>
          <w:szCs w:val="32"/>
          <w:u w:val="single"/>
        </w:rPr>
        <w:t xml:space="preserve"> </w:t>
      </w:r>
    </w:p>
    <w:p w:rsidR="00020165" w:rsidRDefault="00020165" w:rsidP="00020165">
      <w:pPr>
        <w:autoSpaceDE w:val="0"/>
        <w:autoSpaceDN w:val="0"/>
        <w:adjustRightInd w:val="0"/>
        <w:ind w:firstLine="709"/>
        <w:rPr>
          <w:b/>
          <w:bCs/>
          <w:color w:val="C00000"/>
          <w:sz w:val="16"/>
          <w:szCs w:val="16"/>
          <w:u w:val="single"/>
        </w:rPr>
      </w:pPr>
      <w:r w:rsidRPr="00AC28A0">
        <w:rPr>
          <w:b/>
          <w:bCs/>
          <w:color w:val="C00000"/>
          <w:sz w:val="32"/>
          <w:szCs w:val="32"/>
        </w:rPr>
        <w:t xml:space="preserve">      </w:t>
      </w:r>
      <w:r w:rsidR="00AC28A0">
        <w:rPr>
          <w:b/>
          <w:bCs/>
          <w:color w:val="C00000"/>
          <w:sz w:val="32"/>
          <w:szCs w:val="32"/>
        </w:rPr>
        <w:t xml:space="preserve">    </w:t>
      </w:r>
      <w:r w:rsidR="004D5481">
        <w:rPr>
          <w:b/>
          <w:bCs/>
          <w:color w:val="C00000"/>
          <w:sz w:val="32"/>
          <w:szCs w:val="32"/>
        </w:rPr>
        <w:t xml:space="preserve"> </w:t>
      </w:r>
      <w:r w:rsidRPr="00AC28A0">
        <w:rPr>
          <w:b/>
          <w:bCs/>
          <w:color w:val="C00000"/>
          <w:sz w:val="32"/>
          <w:szCs w:val="32"/>
          <w:u w:val="single"/>
        </w:rPr>
        <w:t xml:space="preserve">минимизировать  затраты  налогоплательщикам. </w:t>
      </w:r>
    </w:p>
    <w:p w:rsidR="00AC28A0" w:rsidRPr="00AC28A0" w:rsidRDefault="00AC28A0" w:rsidP="00020165">
      <w:pPr>
        <w:autoSpaceDE w:val="0"/>
        <w:autoSpaceDN w:val="0"/>
        <w:adjustRightInd w:val="0"/>
        <w:ind w:firstLine="709"/>
        <w:rPr>
          <w:b/>
          <w:bCs/>
          <w:color w:val="C00000"/>
          <w:sz w:val="16"/>
          <w:szCs w:val="16"/>
          <w:u w:val="single"/>
        </w:rPr>
      </w:pPr>
    </w:p>
    <w:p w:rsidR="002C19FF" w:rsidRDefault="00CE789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июля 2019 года завершается</w:t>
      </w:r>
      <w:r w:rsidR="002C19FF">
        <w:rPr>
          <w:color w:val="000000"/>
          <w:sz w:val="28"/>
          <w:szCs w:val="28"/>
        </w:rPr>
        <w:t xml:space="preserve"> 3 этап перехода на новый порядок применения </w:t>
      </w:r>
      <w:proofErr w:type="spellStart"/>
      <w:r w:rsidR="002C19FF">
        <w:rPr>
          <w:color w:val="000000"/>
          <w:sz w:val="28"/>
          <w:szCs w:val="28"/>
        </w:rPr>
        <w:t>контрольно</w:t>
      </w:r>
      <w:proofErr w:type="spellEnd"/>
      <w:r w:rsidR="002C19FF">
        <w:rPr>
          <w:color w:val="000000"/>
          <w:sz w:val="28"/>
          <w:szCs w:val="28"/>
        </w:rPr>
        <w:t xml:space="preserve"> – кассовой техники.</w:t>
      </w:r>
    </w:p>
    <w:p w:rsidR="002C19FF" w:rsidRPr="00AC28A0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C00000"/>
          <w:sz w:val="28"/>
          <w:szCs w:val="28"/>
          <w:u w:val="single"/>
        </w:rPr>
      </w:pPr>
      <w:r w:rsidRPr="00AC28A0">
        <w:rPr>
          <w:b/>
          <w:color w:val="C00000"/>
          <w:sz w:val="28"/>
          <w:szCs w:val="28"/>
          <w:u w:val="single"/>
        </w:rPr>
        <w:t xml:space="preserve">С 1 июля 2019 года </w:t>
      </w:r>
      <w:r w:rsidR="00CE789F" w:rsidRPr="00AC28A0">
        <w:rPr>
          <w:b/>
          <w:color w:val="C00000"/>
          <w:sz w:val="28"/>
          <w:szCs w:val="28"/>
          <w:u w:val="single"/>
        </w:rPr>
        <w:t>«</w:t>
      </w:r>
      <w:r w:rsidRPr="00AC28A0">
        <w:rPr>
          <w:b/>
          <w:color w:val="C00000"/>
          <w:sz w:val="28"/>
          <w:szCs w:val="28"/>
          <w:u w:val="single"/>
        </w:rPr>
        <w:t>онлайн кассы</w:t>
      </w:r>
      <w:r w:rsidR="00CE789F" w:rsidRPr="00AC28A0">
        <w:rPr>
          <w:b/>
          <w:color w:val="C00000"/>
          <w:sz w:val="28"/>
          <w:szCs w:val="28"/>
          <w:u w:val="single"/>
        </w:rPr>
        <w:t>»</w:t>
      </w:r>
      <w:r w:rsidRPr="00AC28A0">
        <w:rPr>
          <w:b/>
          <w:color w:val="C00000"/>
          <w:sz w:val="28"/>
          <w:szCs w:val="28"/>
          <w:u w:val="single"/>
        </w:rPr>
        <w:t xml:space="preserve"> обязаны применять все организации и индивидуальные предприниматели, которым ранее была предоставлена «отсрочка», а именно: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организации и индивидуальные предприниматели, применяющие единый налог на вмененный доход (ЕНВД) и патентную систему налогообложения (ПСН)</w:t>
      </w:r>
      <w:r w:rsidR="00862CEC">
        <w:rPr>
          <w:color w:val="000000"/>
          <w:sz w:val="28"/>
          <w:szCs w:val="28"/>
        </w:rPr>
        <w:t xml:space="preserve"> без наемных работников</w:t>
      </w:r>
      <w:r>
        <w:rPr>
          <w:color w:val="000000"/>
          <w:sz w:val="28"/>
          <w:szCs w:val="28"/>
        </w:rPr>
        <w:t>;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индивидуальные предприниматели на ЕНВД и ПСН в сфе</w:t>
      </w:r>
      <w:r w:rsidR="00CE789F">
        <w:rPr>
          <w:color w:val="000000"/>
          <w:sz w:val="28"/>
          <w:szCs w:val="28"/>
        </w:rPr>
        <w:t>ре розничной торговли и общественного питания</w:t>
      </w:r>
      <w:r>
        <w:rPr>
          <w:color w:val="000000"/>
          <w:sz w:val="28"/>
          <w:szCs w:val="28"/>
        </w:rPr>
        <w:t xml:space="preserve"> без наемных работников;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организации</w:t>
      </w:r>
      <w:r w:rsidR="00F53C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оказывающие услуги населению;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организации и индивидуальные предприниматели, осуществляющие безналичные расчеты с физическими лицами;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индивидуальные предприниматели без наемных работников, осуществляющие торговлю с использованием торговых автоматов (</w:t>
      </w:r>
      <w:proofErr w:type="spellStart"/>
      <w:r>
        <w:rPr>
          <w:color w:val="000000"/>
          <w:sz w:val="28"/>
          <w:szCs w:val="28"/>
        </w:rPr>
        <w:t>вендинг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правом на получение налогового вычета, который может составить до 18 тысяч рублей на каждый экземпляр ККТ, могут воспользоваться индивидуальные предприниматели</w:t>
      </w:r>
      <w:r w:rsidR="00F53C93">
        <w:rPr>
          <w:color w:val="000000"/>
          <w:sz w:val="28"/>
          <w:szCs w:val="28"/>
        </w:rPr>
        <w:t>, применяющие</w:t>
      </w:r>
      <w:r>
        <w:rPr>
          <w:color w:val="000000"/>
          <w:sz w:val="28"/>
          <w:szCs w:val="28"/>
        </w:rPr>
        <w:t xml:space="preserve"> ЕНВД или ПСН, если зарегистрируют ККТ до 1 июля 2019 года.</w:t>
      </w:r>
    </w:p>
    <w:p w:rsidR="002C19FF" w:rsidRDefault="00020165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Межрайонная</w:t>
      </w:r>
      <w:proofErr w:type="gramEnd"/>
      <w:r>
        <w:rPr>
          <w:color w:val="000000"/>
          <w:sz w:val="28"/>
          <w:szCs w:val="28"/>
        </w:rPr>
        <w:t xml:space="preserve"> ИФНС России №9 по Приморскому краю</w:t>
      </w:r>
      <w:r w:rsidR="002C19FF">
        <w:rPr>
          <w:color w:val="000000"/>
          <w:sz w:val="28"/>
          <w:szCs w:val="28"/>
        </w:rPr>
        <w:t xml:space="preserve"> рекомендует не откладывать регистрацию ККТ на последний день и начать данную процедуру уже сейчас, что позволит минимизировать затраты налогоплательщикам.</w:t>
      </w:r>
    </w:p>
    <w:p w:rsidR="002C19FF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Со справочной информацией о новом порядке применения ККТ, в том числе с ответами на часто задаваемые вопросы и иными информационными материалами, можно ознакомиться на официальном</w:t>
      </w:r>
      <w:r>
        <w:rPr>
          <w:color w:val="000000"/>
        </w:rPr>
        <w:t xml:space="preserve"> </w:t>
      </w:r>
      <w:hyperlink r:id="rId8" w:history="1">
        <w:r w:rsidRPr="00F53C93">
          <w:rPr>
            <w:color w:val="000000"/>
            <w:sz w:val="28"/>
            <w:szCs w:val="28"/>
          </w:rPr>
          <w:t>сайте</w:t>
        </w:r>
      </w:hyperlink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ФНС России (www.nalog.ru) в разделе</w:t>
      </w:r>
      <w:r>
        <w:rPr>
          <w:color w:val="000000"/>
        </w:rPr>
        <w:t xml:space="preserve"> </w:t>
      </w:r>
      <w:hyperlink r:id="rId9" w:history="1">
        <w:r w:rsidRPr="002C19FF">
          <w:rPr>
            <w:color w:val="000000"/>
            <w:sz w:val="28"/>
            <w:szCs w:val="28"/>
          </w:rPr>
          <w:t>"Новый порядок применения контрольно-кассовой техники"</w:t>
        </w:r>
      </w:hyperlink>
      <w:r w:rsidRPr="002C19FF">
        <w:rPr>
          <w:color w:val="000000"/>
          <w:sz w:val="28"/>
          <w:szCs w:val="28"/>
        </w:rPr>
        <w:t>.</w:t>
      </w:r>
    </w:p>
    <w:p w:rsidR="00AC28A0" w:rsidRPr="00AC28A0" w:rsidRDefault="00AC28A0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16"/>
          <w:szCs w:val="16"/>
        </w:rPr>
      </w:pPr>
    </w:p>
    <w:p w:rsidR="00AC28A0" w:rsidRPr="00AC28A0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 w:rsidRPr="00AC28A0">
        <w:rPr>
          <w:b/>
          <w:color w:val="000000"/>
          <w:sz w:val="28"/>
          <w:szCs w:val="28"/>
        </w:rPr>
        <w:t>Обращаем внимание</w:t>
      </w:r>
      <w:proofErr w:type="gramStart"/>
      <w:r w:rsidR="00AC28A0">
        <w:rPr>
          <w:b/>
          <w:color w:val="000000"/>
          <w:sz w:val="28"/>
          <w:szCs w:val="28"/>
        </w:rPr>
        <w:t xml:space="preserve"> </w:t>
      </w:r>
      <w:r w:rsidRPr="00AC28A0">
        <w:rPr>
          <w:b/>
          <w:color w:val="000000"/>
          <w:sz w:val="28"/>
          <w:szCs w:val="28"/>
        </w:rPr>
        <w:t>!</w:t>
      </w:r>
      <w:proofErr w:type="gramEnd"/>
    </w:p>
    <w:p w:rsidR="002C19FF" w:rsidRPr="00AC28A0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AC28A0">
        <w:rPr>
          <w:color w:val="000000"/>
        </w:rPr>
        <w:t xml:space="preserve">За неприменение ККТ в установленных случаях предусмотрена административная ответственность по части 2 статьи 14.5 КоАП РФ. </w:t>
      </w:r>
    </w:p>
    <w:p w:rsidR="002C19FF" w:rsidRPr="00AC28A0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AC28A0">
        <w:rPr>
          <w:color w:val="000000"/>
        </w:rPr>
        <w:t>Для юридических лиц сумма штрафа составляет от трех четвертых до одного размера суммы расчета, осуществленного без применения ККТ, но не менее 30 тысяч рублей.</w:t>
      </w:r>
    </w:p>
    <w:p w:rsidR="002C19FF" w:rsidRPr="00AC28A0" w:rsidRDefault="002C19FF" w:rsidP="00F53C9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AC28A0">
        <w:rPr>
          <w:color w:val="000000"/>
        </w:rPr>
        <w:t xml:space="preserve"> Для должностных лиц сумма штрафа составит от одной четвертой до одной второй размера суммы расчета, осуществленного без применения ККТ, но не менее 10 тысяч рублей. </w:t>
      </w:r>
    </w:p>
    <w:p w:rsidR="00940EE9" w:rsidRPr="00AC28A0" w:rsidRDefault="002C19FF" w:rsidP="0002016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AC28A0">
        <w:rPr>
          <w:color w:val="000000"/>
        </w:rPr>
        <w:t>В соответствии со статьей 2.4 КоАП РФ лица, осуществляющие предпринимательскую деятельность без образования юридического лица (индивидуальные предприниматели), совершившие административные правонарушения, несут административную ответственность как должностные лица.</w:t>
      </w:r>
    </w:p>
    <w:sectPr w:rsidR="00940EE9" w:rsidRPr="00AC28A0" w:rsidSect="0002016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B9" w:rsidRDefault="002075B9" w:rsidP="004E2D07">
      <w:r>
        <w:separator/>
      </w:r>
    </w:p>
  </w:endnote>
  <w:endnote w:type="continuationSeparator" w:id="0">
    <w:p w:rsidR="002075B9" w:rsidRDefault="002075B9" w:rsidP="004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B9" w:rsidRDefault="002075B9" w:rsidP="004E2D07">
      <w:r>
        <w:separator/>
      </w:r>
    </w:p>
  </w:footnote>
  <w:footnote w:type="continuationSeparator" w:id="0">
    <w:p w:rsidR="002075B9" w:rsidRDefault="002075B9" w:rsidP="004E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6D"/>
    <w:rsid w:val="00020165"/>
    <w:rsid w:val="00073CDD"/>
    <w:rsid w:val="00165B2C"/>
    <w:rsid w:val="0018796D"/>
    <w:rsid w:val="002075B9"/>
    <w:rsid w:val="00235DC7"/>
    <w:rsid w:val="002C19FF"/>
    <w:rsid w:val="002D53E4"/>
    <w:rsid w:val="004D5481"/>
    <w:rsid w:val="004E2D07"/>
    <w:rsid w:val="005B3506"/>
    <w:rsid w:val="007D0404"/>
    <w:rsid w:val="007D4E93"/>
    <w:rsid w:val="00862CEC"/>
    <w:rsid w:val="00940EE9"/>
    <w:rsid w:val="00A719CF"/>
    <w:rsid w:val="00AB7AC8"/>
    <w:rsid w:val="00AC2816"/>
    <w:rsid w:val="00AC28A0"/>
    <w:rsid w:val="00B33432"/>
    <w:rsid w:val="00B83BA0"/>
    <w:rsid w:val="00B90D11"/>
    <w:rsid w:val="00BC09A3"/>
    <w:rsid w:val="00BC3002"/>
    <w:rsid w:val="00C43DDB"/>
    <w:rsid w:val="00CB2AEB"/>
    <w:rsid w:val="00CE789F"/>
    <w:rsid w:val="00DA1EA0"/>
    <w:rsid w:val="00DF602F"/>
    <w:rsid w:val="00EB00FD"/>
    <w:rsid w:val="00ED3985"/>
    <w:rsid w:val="00F53C93"/>
    <w:rsid w:val="00F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879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9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96D"/>
  </w:style>
  <w:style w:type="character" w:styleId="a4">
    <w:name w:val="Hyperlink"/>
    <w:rsid w:val="0018796D"/>
    <w:rPr>
      <w:color w:val="0000FF"/>
      <w:u w:val="single"/>
    </w:rPr>
  </w:style>
  <w:style w:type="character" w:customStyle="1" w:styleId="b-share-btnwrap">
    <w:name w:val="b-share-btn__wrap"/>
    <w:basedOn w:val="a0"/>
    <w:rsid w:val="0018796D"/>
  </w:style>
  <w:style w:type="paragraph" w:styleId="a5">
    <w:name w:val="header"/>
    <w:basedOn w:val="a"/>
    <w:link w:val="a6"/>
    <w:rsid w:val="004E2D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2D07"/>
    <w:rPr>
      <w:sz w:val="24"/>
      <w:szCs w:val="24"/>
    </w:rPr>
  </w:style>
  <w:style w:type="paragraph" w:styleId="a7">
    <w:name w:val="footer"/>
    <w:basedOn w:val="a"/>
    <w:link w:val="a8"/>
    <w:rsid w:val="004E2D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2D07"/>
    <w:rPr>
      <w:sz w:val="24"/>
      <w:szCs w:val="24"/>
    </w:rPr>
  </w:style>
  <w:style w:type="paragraph" w:customStyle="1" w:styleId="10">
    <w:name w:val="О1ычн"/>
    <w:rsid w:val="00940EE9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940EE9"/>
    <w:pPr>
      <w:jc w:val="both"/>
    </w:pPr>
    <w:rPr>
      <w:rFonts w:eastAsia="Calibri"/>
    </w:rPr>
  </w:style>
  <w:style w:type="paragraph" w:styleId="a9">
    <w:name w:val="Balloon Text"/>
    <w:basedOn w:val="a"/>
    <w:link w:val="aa"/>
    <w:rsid w:val="00B83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879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9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96D"/>
  </w:style>
  <w:style w:type="character" w:styleId="a4">
    <w:name w:val="Hyperlink"/>
    <w:rsid w:val="0018796D"/>
    <w:rPr>
      <w:color w:val="0000FF"/>
      <w:u w:val="single"/>
    </w:rPr>
  </w:style>
  <w:style w:type="character" w:customStyle="1" w:styleId="b-share-btnwrap">
    <w:name w:val="b-share-btn__wrap"/>
    <w:basedOn w:val="a0"/>
    <w:rsid w:val="0018796D"/>
  </w:style>
  <w:style w:type="paragraph" w:styleId="a5">
    <w:name w:val="header"/>
    <w:basedOn w:val="a"/>
    <w:link w:val="a6"/>
    <w:rsid w:val="004E2D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2D07"/>
    <w:rPr>
      <w:sz w:val="24"/>
      <w:szCs w:val="24"/>
    </w:rPr>
  </w:style>
  <w:style w:type="paragraph" w:styleId="a7">
    <w:name w:val="footer"/>
    <w:basedOn w:val="a"/>
    <w:link w:val="a8"/>
    <w:rsid w:val="004E2D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2D07"/>
    <w:rPr>
      <w:sz w:val="24"/>
      <w:szCs w:val="24"/>
    </w:rPr>
  </w:style>
  <w:style w:type="paragraph" w:customStyle="1" w:styleId="10">
    <w:name w:val="О1ычн"/>
    <w:rsid w:val="00940EE9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940EE9"/>
    <w:pPr>
      <w:jc w:val="both"/>
    </w:pPr>
    <w:rPr>
      <w:rFonts w:eastAsia="Calibri"/>
    </w:rPr>
  </w:style>
  <w:style w:type="paragraph" w:styleId="a9">
    <w:name w:val="Balloon Text"/>
    <w:basedOn w:val="a"/>
    <w:link w:val="aa"/>
    <w:rsid w:val="00B83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ADDF2"/>
                                <w:left w:val="none" w:sz="0" w:space="0" w:color="auto"/>
                                <w:bottom w:val="single" w:sz="6" w:space="15" w:color="CADDF2"/>
                                <w:right w:val="none" w:sz="0" w:space="0" w:color="auto"/>
                              </w:divBdr>
                              <w:divsChild>
                                <w:div w:id="442072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77/taxation/reference_work/newkkt/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7C97-27C4-4847-AB8E-F1D3AA1B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2520</CharactersWithSpaces>
  <SharedDoc>false</SharedDoc>
  <HLinks>
    <vt:vector size="12" baseType="variant">
      <vt:variant>
        <vt:i4>5046326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https://www.nalog.ru/rn77/taxation/reference_work/newkkt/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KarzanovaNV</dc:creator>
  <cp:lastModifiedBy>Чернова Ирина Владимировна</cp:lastModifiedBy>
  <cp:revision>5</cp:revision>
  <cp:lastPrinted>2019-06-05T09:25:00Z</cp:lastPrinted>
  <dcterms:created xsi:type="dcterms:W3CDTF">2019-06-05T09:26:00Z</dcterms:created>
  <dcterms:modified xsi:type="dcterms:W3CDTF">2019-06-17T06:10:00Z</dcterms:modified>
</cp:coreProperties>
</file>